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A873" w14:textId="28D2277E" w:rsidR="001D47FE" w:rsidRPr="001B2ADC" w:rsidRDefault="0077597C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Full Color</w:t>
      </w:r>
      <w:r w:rsidR="00CC6B2C" w:rsidRPr="0077597C">
        <w:rPr>
          <w:color w:val="000000" w:themeColor="text1"/>
        </w:rPr>
        <w:t xml:space="preserve"> LED (Light Emitting Diode) Fresnel-style product</w:t>
      </w:r>
      <w:r w:rsidR="00CC6B2C" w:rsidRPr="001B2ADC">
        <w:rPr>
          <w:color w:val="000000" w:themeColor="text1"/>
        </w:rPr>
        <w:t xml:space="preserve"> </w:t>
      </w:r>
      <w:r w:rsidR="008E4FFA" w:rsidRPr="001B2ADC">
        <w:rPr>
          <w:color w:val="000000" w:themeColor="text1"/>
        </w:rPr>
        <w:t>(Fresnel)</w:t>
      </w:r>
    </w:p>
    <w:p w14:paraId="2D0C6EAF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50FEF64E" w14:textId="0666DFFD" w:rsidR="00411417" w:rsidRPr="0077597C" w:rsidRDefault="00411417" w:rsidP="00062C90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77597C">
        <w:t>Ovation F-55FC</w:t>
      </w:r>
      <w:r w:rsidR="0077597C" w:rsidRPr="0077597C">
        <w:t xml:space="preserve"> </w:t>
      </w:r>
      <w:r w:rsidRPr="0077597C">
        <w:t>as manufactured by Chauvet &amp; Sons, LLC or approved equal.</w:t>
      </w:r>
    </w:p>
    <w:p w14:paraId="1BDD56F8" w14:textId="1CB250D7" w:rsidR="00BB4D45" w:rsidRPr="0077597C" w:rsidRDefault="00BB4D45" w:rsidP="00266E92">
      <w:pPr>
        <w:pStyle w:val="Heading4"/>
        <w:numPr>
          <w:ilvl w:val="0"/>
          <w:numId w:val="23"/>
        </w:numPr>
      </w:pPr>
      <w:r w:rsidRPr="0077597C">
        <w:t>Compact,</w:t>
      </w:r>
      <w:r w:rsidR="00062C90">
        <w:t xml:space="preserve"> RGBAL </w:t>
      </w:r>
      <w:r w:rsidRPr="0077597C">
        <w:t>Fresnel for tight spaces and on-location lighting</w:t>
      </w:r>
      <w:r w:rsidR="003A2972" w:rsidRPr="0077597C">
        <w:t>.</w:t>
      </w:r>
    </w:p>
    <w:p w14:paraId="087F33A5" w14:textId="1F7A9F05" w:rsidR="00EB3B83" w:rsidRDefault="00525435" w:rsidP="008F0AEC">
      <w:pPr>
        <w:pStyle w:val="Heading4"/>
      </w:pPr>
      <w:r w:rsidRPr="0077597C">
        <w:t xml:space="preserve">The </w:t>
      </w:r>
      <w:r w:rsidR="0015448D" w:rsidRPr="0077597C">
        <w:t>product</w:t>
      </w:r>
      <w:r w:rsidRPr="0077597C">
        <w:t xml:space="preserve">s shall conform to </w:t>
      </w:r>
      <w:r w:rsidRPr="0077597C">
        <w:rPr>
          <w:shd w:val="clear" w:color="auto" w:fill="FFFFFF" w:themeFill="background1"/>
        </w:rPr>
        <w:t>CSA C22.2 No. 166 and UL 1573 stage and</w:t>
      </w:r>
      <w:r w:rsidRPr="00335F94">
        <w:rPr>
          <w:shd w:val="clear" w:color="auto" w:fill="FFFFFF" w:themeFill="background1"/>
        </w:rPr>
        <w:t xml:space="preserve">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</w:t>
      </w:r>
      <w:proofErr w:type="gramStart"/>
      <w:r w:rsidRPr="008F0AEC">
        <w:t>aforementioned UL</w:t>
      </w:r>
      <w:proofErr w:type="gramEnd"/>
      <w:r w:rsidRPr="008F0AEC">
        <w:t xml:space="preserve"> specifications, </w:t>
      </w:r>
      <w:r w:rsidR="00180313">
        <w:t xml:space="preserve">the </w:t>
      </w:r>
      <w:r w:rsidR="0015448D" w:rsidRPr="008F0AEC">
        <w:t>product</w:t>
      </w:r>
      <w:r w:rsidRPr="008F0AEC">
        <w:t xml:space="preserve"> shall hold </w:t>
      </w:r>
      <w:r w:rsidR="00180313">
        <w:t xml:space="preserve">both </w:t>
      </w:r>
      <w:r w:rsidRPr="008F0AEC">
        <w:t>MET and CE markings</w:t>
      </w:r>
      <w:r w:rsidR="00EB3B83" w:rsidRPr="00EB3B83">
        <w:t>.</w:t>
      </w:r>
    </w:p>
    <w:p w14:paraId="12ED04E8" w14:textId="77777777" w:rsidR="009C5786" w:rsidRDefault="00656CB9" w:rsidP="008F0AEC">
      <w:pPr>
        <w:pStyle w:val="Heading4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29E1E218" w14:textId="77777777" w:rsidR="00B11EC1" w:rsidRDefault="00A6099A" w:rsidP="008F0AEC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59AB73D5" w14:textId="77777777" w:rsidR="00656CB9" w:rsidRDefault="00B11EC1" w:rsidP="008F0AEC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2187864D" w14:textId="77777777" w:rsidR="00521F33" w:rsidRDefault="00521F33" w:rsidP="00062C90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69D44F7A" w14:textId="77777777" w:rsidR="00521F33" w:rsidRPr="00521F33" w:rsidRDefault="00521F33" w:rsidP="00266E92">
      <w:pPr>
        <w:pStyle w:val="Heading4"/>
        <w:keepNext w:val="0"/>
        <w:keepLines w:val="0"/>
        <w:numPr>
          <w:ilvl w:val="1"/>
          <w:numId w:val="44"/>
        </w:numPr>
        <w:rPr>
          <w:u w:val="single"/>
        </w:rPr>
      </w:pPr>
      <w:r w:rsidRPr="00521F33">
        <w:rPr>
          <w:u w:val="single"/>
        </w:rPr>
        <w:t>PHYSICAL</w:t>
      </w:r>
    </w:p>
    <w:p w14:paraId="10F9F8AE" w14:textId="5A9D22D7" w:rsidR="00C3268A" w:rsidRDefault="00521F33" w:rsidP="00062C90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 </w:t>
      </w:r>
      <w:r w:rsidRPr="0077597C">
        <w:t xml:space="preserve">rugged, cast </w:t>
      </w:r>
      <w:r w:rsidR="00180313">
        <w:t>a</w:t>
      </w:r>
      <w:r w:rsidR="0077597C">
        <w:t>luminum</w:t>
      </w:r>
      <w:r w:rsidRPr="0077597C">
        <w:t xml:space="preserve"> housing,</w:t>
      </w:r>
      <w:r w:rsidRPr="005E7B09">
        <w:t xml:space="preserve"> free of </w:t>
      </w:r>
      <w:r>
        <w:t>defects or imperfections</w:t>
      </w:r>
      <w:r w:rsidRPr="005E7B09">
        <w:t>.</w:t>
      </w:r>
    </w:p>
    <w:p w14:paraId="60C5DA44" w14:textId="319646C4" w:rsidR="00521F33" w:rsidRPr="00C3268A" w:rsidRDefault="00521F33" w:rsidP="00062C90">
      <w:pPr>
        <w:pStyle w:val="Heading3"/>
        <w:numPr>
          <w:ilvl w:val="0"/>
          <w:numId w:val="34"/>
        </w:numPr>
      </w:pPr>
      <w:r>
        <w:t xml:space="preserve">The dimensions of the </w:t>
      </w:r>
      <w:r w:rsidR="0077597C">
        <w:t xml:space="preserve">F-55FC </w:t>
      </w:r>
      <w:r>
        <w:t xml:space="preserve">fixture shall be </w:t>
      </w:r>
      <w:r w:rsidR="0077597C">
        <w:t>9.64 x 4.64 x 6.53in (245 x 118 x 166</w:t>
      </w:r>
      <w:r w:rsidR="00180313">
        <w:t xml:space="preserve"> </w:t>
      </w:r>
      <w:r w:rsidR="0077597C">
        <w:t>mm)</w:t>
      </w:r>
      <w:r w:rsidRPr="00C3268A">
        <w:t xml:space="preserve"> and weigh approximately </w:t>
      </w:r>
      <w:r w:rsidR="0077597C">
        <w:t>5.4</w:t>
      </w:r>
      <w:r w:rsidR="00180313">
        <w:t xml:space="preserve"> </w:t>
      </w:r>
      <w:proofErr w:type="spellStart"/>
      <w:r w:rsidR="0077597C">
        <w:t>lb</w:t>
      </w:r>
      <w:proofErr w:type="spellEnd"/>
      <w:r w:rsidR="0077597C">
        <w:t xml:space="preserve"> (2.4</w:t>
      </w:r>
      <w:r w:rsidR="00180313">
        <w:t xml:space="preserve"> </w:t>
      </w:r>
      <w:r w:rsidR="0077597C">
        <w:t>kg).</w:t>
      </w:r>
    </w:p>
    <w:p w14:paraId="21533F3E" w14:textId="77777777" w:rsidR="00521F33" w:rsidRDefault="00521F33" w:rsidP="00062C90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11ADED84" w14:textId="28EC41DE" w:rsidR="003810E5" w:rsidRPr="0077597C" w:rsidRDefault="0077597C" w:rsidP="00266E92">
      <w:pPr>
        <w:pStyle w:val="Heading4"/>
        <w:numPr>
          <w:ilvl w:val="0"/>
          <w:numId w:val="32"/>
        </w:numPr>
        <w:shd w:val="clear" w:color="auto" w:fill="FFFFFF" w:themeFill="background1"/>
      </w:pPr>
      <w:r>
        <w:t>Ovation F-55FC</w:t>
      </w:r>
    </w:p>
    <w:p w14:paraId="6566499D" w14:textId="6D259728" w:rsidR="00521F33" w:rsidRPr="0077597C" w:rsidRDefault="00062C90" w:rsidP="00A14D53">
      <w:pPr>
        <w:pStyle w:val="Heading4"/>
        <w:shd w:val="clear" w:color="auto" w:fill="FFFFFF" w:themeFill="background1"/>
      </w:pPr>
      <w:r>
        <w:t>3.25</w:t>
      </w:r>
      <w:r w:rsidR="00180313">
        <w:t xml:space="preserve"> </w:t>
      </w:r>
      <w:r>
        <w:t xml:space="preserve">in </w:t>
      </w:r>
      <w:r w:rsidR="0077597C">
        <w:t>Gel Frame</w:t>
      </w:r>
    </w:p>
    <w:p w14:paraId="2022F277" w14:textId="77777777" w:rsidR="00521F33" w:rsidRPr="00521F33" w:rsidRDefault="00521F33" w:rsidP="00A14D53">
      <w:pPr>
        <w:pStyle w:val="Heading4"/>
        <w:keepNext w:val="0"/>
        <w:keepLines w:val="0"/>
        <w:numPr>
          <w:ilvl w:val="0"/>
          <w:numId w:val="0"/>
        </w:numPr>
        <w:shd w:val="clear" w:color="auto" w:fill="FFFFFF" w:themeFill="background1"/>
      </w:pPr>
    </w:p>
    <w:p w14:paraId="77BC7E51" w14:textId="3081953C" w:rsidR="005F2C02" w:rsidRPr="004067C8" w:rsidRDefault="005F2C02" w:rsidP="00062C90">
      <w:pPr>
        <w:pStyle w:val="Heading3"/>
        <w:numPr>
          <w:ilvl w:val="0"/>
          <w:numId w:val="34"/>
        </w:numPr>
      </w:pPr>
      <w:r w:rsidRPr="004067C8">
        <w:lastRenderedPageBreak/>
        <w:t xml:space="preserve">The housing shall </w:t>
      </w:r>
      <w:r w:rsidR="00B44C00" w:rsidRPr="004067C8">
        <w:t xml:space="preserve">have a </w:t>
      </w:r>
      <w:r w:rsidR="00180313">
        <w:t>b</w:t>
      </w:r>
      <w:r w:rsidR="0077597C">
        <w:t>lack</w:t>
      </w:r>
      <w:r w:rsidR="00E46B6A">
        <w:t xml:space="preserve"> </w:t>
      </w:r>
      <w:r w:rsidR="00D72DD9" w:rsidRPr="004067C8">
        <w:t>coat</w:t>
      </w:r>
      <w:r w:rsidR="00B44C00" w:rsidRPr="004067C8">
        <w:t xml:space="preserve"> finish</w:t>
      </w:r>
      <w:r w:rsidR="009F140C">
        <w:t>.</w:t>
      </w:r>
    </w:p>
    <w:p w14:paraId="1546E762" w14:textId="77777777" w:rsidR="00AF7438" w:rsidRPr="004067C8" w:rsidRDefault="00AF7438" w:rsidP="00062C90">
      <w:pPr>
        <w:pStyle w:val="Heading3"/>
        <w:numPr>
          <w:ilvl w:val="0"/>
          <w:numId w:val="34"/>
        </w:numPr>
      </w:pPr>
      <w:r w:rsidRPr="004067C8">
        <w:t>Power supply</w:t>
      </w:r>
      <w:r w:rsidR="0073298A" w:rsidRPr="004067C8">
        <w:t>, cooling</w:t>
      </w:r>
      <w:r w:rsidRPr="004067C8">
        <w:t xml:space="preserve"> and electronics shall be integral to each </w:t>
      </w:r>
      <w:r w:rsidR="00A61A1E">
        <w:t>product</w:t>
      </w:r>
      <w:r w:rsidRPr="004067C8">
        <w:t>.</w:t>
      </w:r>
    </w:p>
    <w:p w14:paraId="6CDF506F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4E1D978D" w14:textId="77777777" w:rsidR="00D619B2" w:rsidRDefault="00D619B2" w:rsidP="00062C90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</w:t>
      </w:r>
      <w:proofErr w:type="gramStart"/>
      <w:r w:rsidRPr="00ED205B">
        <w:t>aforementioned UL</w:t>
      </w:r>
      <w:proofErr w:type="gramEnd"/>
      <w:r w:rsidRPr="00ED205B">
        <w:t xml:space="preserve"> specifications, product shall hold MET and CE markings.</w:t>
      </w:r>
    </w:p>
    <w:p w14:paraId="604BE558" w14:textId="44F51F8E" w:rsidR="00463A66" w:rsidRPr="009F53D9" w:rsidRDefault="00D2425A" w:rsidP="00062C90">
      <w:pPr>
        <w:pStyle w:val="Heading3"/>
        <w:numPr>
          <w:ilvl w:val="0"/>
          <w:numId w:val="35"/>
        </w:numPr>
        <w:rPr>
          <w:caps/>
        </w:rPr>
      </w:pPr>
      <w:r>
        <w:t xml:space="preserve">The product shall conform to </w:t>
      </w:r>
      <w:r w:rsidR="00B27D2E">
        <w:t>Part 15 of the FCC rules.</w:t>
      </w:r>
      <w:r w:rsidR="009F53D9">
        <w:t xml:space="preserve"> </w:t>
      </w:r>
    </w:p>
    <w:p w14:paraId="5AAA5B1A" w14:textId="087FEB9A" w:rsidR="00D619B2" w:rsidRPr="003B4AB2" w:rsidRDefault="00D619B2" w:rsidP="00062C90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77597C">
        <w:t xml:space="preserve">20 </w:t>
      </w:r>
      <w:r w:rsidR="00844EBB" w:rsidRPr="00F0586E">
        <w:t>for</w:t>
      </w:r>
      <w:r w:rsidRPr="00F0586E">
        <w:t xml:space="preserve"> </w:t>
      </w:r>
      <w:r w:rsidR="0077597C">
        <w:t>dry/indoor location</w:t>
      </w:r>
      <w:r w:rsidR="00844EBB" w:rsidRPr="003B4AB2">
        <w:t xml:space="preserve"> </w:t>
      </w:r>
      <w:r w:rsidRPr="003B4AB2">
        <w:t>use.</w:t>
      </w:r>
    </w:p>
    <w:p w14:paraId="5475D121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46E4D347" w14:textId="333AA0DB" w:rsidR="00D619B2" w:rsidRPr="003B4AB2" w:rsidRDefault="00D619B2" w:rsidP="00062C90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77597C">
        <w:t>r</w:t>
      </w:r>
      <w:r w:rsidRPr="003B4AB2">
        <w:t>ough</w:t>
      </w:r>
      <w:r w:rsidR="0077597C">
        <w:t xml:space="preserve"> forced cooling.</w:t>
      </w:r>
    </w:p>
    <w:p w14:paraId="538A2109" w14:textId="2DB08827" w:rsidR="00C718CD" w:rsidRDefault="00D619B2" w:rsidP="00062C90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9F18EA">
        <w:t>50,000</w:t>
      </w:r>
      <w:r w:rsidRPr="002417F4">
        <w:t xml:space="preserve"> hours of use.</w:t>
      </w:r>
    </w:p>
    <w:p w14:paraId="0FB5791C" w14:textId="08BB2D63" w:rsidR="007941F2" w:rsidRPr="009F18EA" w:rsidRDefault="00D619B2" w:rsidP="00062C90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 w:rsidR="009F18EA">
        <w:t>-4</w:t>
      </w:r>
      <w:r w:rsidRPr="009F18EA">
        <w:t>°</w:t>
      </w:r>
      <w:r w:rsidR="00180313">
        <w:t xml:space="preserve"> </w:t>
      </w:r>
      <w:r w:rsidR="006D671E" w:rsidRPr="009F18EA">
        <w:t>F</w:t>
      </w:r>
      <w:r w:rsidRPr="009F18EA">
        <w:t xml:space="preserve"> (</w:t>
      </w:r>
      <w:r w:rsidR="009F18EA">
        <w:t>-20</w:t>
      </w:r>
      <w:r w:rsidRPr="009F18EA">
        <w:t>°</w:t>
      </w:r>
      <w:r w:rsidR="00180313">
        <w:t xml:space="preserve"> </w:t>
      </w:r>
      <w:r w:rsidR="006D671E" w:rsidRPr="009F18EA">
        <w:t>C</w:t>
      </w:r>
      <w:r w:rsidRPr="009F18EA">
        <w:t>)</w:t>
      </w:r>
      <w:r w:rsidRPr="009F18EA">
        <w:rPr>
          <w:b/>
          <w:bCs/>
        </w:rPr>
        <w:t xml:space="preserve"> </w:t>
      </w:r>
      <w:r w:rsidRPr="009F18EA">
        <w:t>minimum</w:t>
      </w:r>
      <w:r w:rsidRPr="009F18EA">
        <w:rPr>
          <w:b/>
          <w:bCs/>
        </w:rPr>
        <w:t xml:space="preserve">, </w:t>
      </w:r>
      <w:r w:rsidRPr="009F18EA">
        <w:t xml:space="preserve">to </w:t>
      </w:r>
      <w:r w:rsidR="009F18EA">
        <w:t>113</w:t>
      </w:r>
      <w:r w:rsidRPr="009F18EA">
        <w:t>°</w:t>
      </w:r>
      <w:r w:rsidR="00180313">
        <w:t xml:space="preserve"> </w:t>
      </w:r>
      <w:r w:rsidR="006D671E" w:rsidRPr="009F18EA">
        <w:t>F</w:t>
      </w:r>
      <w:r w:rsidRPr="009F18EA">
        <w:t xml:space="preserve"> (</w:t>
      </w:r>
      <w:r w:rsidR="009F18EA">
        <w:t>45</w:t>
      </w:r>
      <w:r w:rsidRPr="009F18EA">
        <w:t>°</w:t>
      </w:r>
      <w:r w:rsidR="00180313">
        <w:t xml:space="preserve"> </w:t>
      </w:r>
      <w:r w:rsidR="006D671E" w:rsidRPr="009F18EA">
        <w:t>C</w:t>
      </w:r>
      <w:r w:rsidRPr="009F18EA">
        <w:t xml:space="preserve">) maximum, ambient temperature. </w:t>
      </w:r>
    </w:p>
    <w:p w14:paraId="3FF3E31D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0A5CB55E" w14:textId="27ACA5D9" w:rsidR="00591341" w:rsidRPr="005C64B4" w:rsidRDefault="009511A8" w:rsidP="00062C90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be equipped 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</w:t>
      </w:r>
      <w:r w:rsidR="00180313">
        <w:t xml:space="preserve"> </w:t>
      </w:r>
      <w:r w:rsidR="001E6C28" w:rsidRPr="005C64B4">
        <w:t>V to 240</w:t>
      </w:r>
      <w:r w:rsidR="00180313">
        <w:t xml:space="preserve"> </w:t>
      </w:r>
      <w:r w:rsidR="001E6C28" w:rsidRPr="005C64B4">
        <w:t>V 50/60</w:t>
      </w:r>
      <w:r w:rsidR="00E26BBC" w:rsidRPr="005C64B4">
        <w:t xml:space="preserve"> </w:t>
      </w:r>
      <w:r w:rsidR="001E6C28" w:rsidRPr="005C64B4">
        <w:t>Hz internal power supply</w:t>
      </w:r>
      <w:r w:rsidR="0033059C" w:rsidRPr="005C64B4">
        <w:t>.</w:t>
      </w:r>
    </w:p>
    <w:p w14:paraId="5EA6D11C" w14:textId="6981FE5E" w:rsidR="009A354D" w:rsidRPr="005E7B09" w:rsidRDefault="009A354D" w:rsidP="00062C90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 xml:space="preserve">in </w:t>
      </w:r>
      <w:r w:rsidR="00062C90">
        <w:t xml:space="preserve">via a </w:t>
      </w:r>
      <w:r w:rsidR="00180313">
        <w:t>hard-wired</w:t>
      </w:r>
      <w:r w:rsidR="00062C90">
        <w:t xml:space="preserve"> Edison plug</w:t>
      </w:r>
      <w:r w:rsidR="0033059C">
        <w:t>.</w:t>
      </w:r>
      <w:r w:rsidR="001E6C28" w:rsidRPr="005E7B09">
        <w:t xml:space="preserve"> </w:t>
      </w:r>
    </w:p>
    <w:p w14:paraId="40B113E9" w14:textId="1730835B" w:rsidR="001E6C28" w:rsidRPr="008945BE" w:rsidRDefault="009511A8" w:rsidP="00062C90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="009F18EA">
        <w:t>requires</w:t>
      </w:r>
      <w:r w:rsidR="001E6C28" w:rsidRPr="008945BE">
        <w:t xml:space="preserve"> power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6455AB55" w14:textId="77777777" w:rsidR="00270A3E" w:rsidRPr="00591341" w:rsidRDefault="0015448D" w:rsidP="00062C90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459AC5FA" w14:textId="77777777" w:rsidR="003F0D12" w:rsidRPr="00E744FA" w:rsidRDefault="00DB21C7" w:rsidP="00062C90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5DA9E973" w14:textId="77777777" w:rsidR="00C23010" w:rsidRDefault="00344AC1" w:rsidP="00062C90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5A6DD49D" w14:textId="77777777" w:rsidR="00E30E89" w:rsidRPr="00E30E89" w:rsidRDefault="00E30E89" w:rsidP="00E30E89">
      <w:pPr>
        <w:pStyle w:val="Heading4"/>
        <w:numPr>
          <w:ilvl w:val="0"/>
          <w:numId w:val="0"/>
        </w:numPr>
        <w:ind w:left="2340"/>
      </w:pPr>
    </w:p>
    <w:p w14:paraId="42828432" w14:textId="77777777" w:rsidR="001E6C28" w:rsidRPr="001724AC" w:rsidRDefault="0040371F" w:rsidP="00062C90">
      <w:pPr>
        <w:pStyle w:val="Heading2"/>
      </w:pPr>
      <w:r w:rsidRPr="001724AC">
        <w:t>OPTICAL DATA</w:t>
      </w:r>
    </w:p>
    <w:p w14:paraId="241640FE" w14:textId="24A9EA93" w:rsidR="00873FBE" w:rsidRPr="006D7E86" w:rsidRDefault="00EE5949" w:rsidP="00062C90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9F18EA">
        <w:t>RGBAL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04C8070D" w14:textId="77777777" w:rsidR="00C112C1" w:rsidRPr="006D7E86" w:rsidRDefault="00344AC1" w:rsidP="00062C90">
      <w:pPr>
        <w:pStyle w:val="Heading3"/>
        <w:numPr>
          <w:ilvl w:val="0"/>
          <w:numId w:val="38"/>
        </w:numPr>
      </w:pPr>
      <w:r w:rsidRPr="006D7E86">
        <w:lastRenderedPageBreak/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08C328BC" w14:textId="77777777" w:rsidR="003F0D12" w:rsidRPr="006D7E86" w:rsidRDefault="00344AC1" w:rsidP="00062C90">
      <w:pPr>
        <w:pStyle w:val="Heading3"/>
        <w:numPr>
          <w:ilvl w:val="0"/>
          <w:numId w:val="38"/>
        </w:numPr>
      </w:pPr>
      <w:r w:rsidRPr="006D7E86">
        <w:t>Manufacturer of LED emitter</w:t>
      </w:r>
      <w:r w:rsidR="003F0D12" w:rsidRPr="006D7E86">
        <w:t>s shall utilize an advanced production LED binning process to maintain color consistency.</w:t>
      </w:r>
    </w:p>
    <w:p w14:paraId="41FE71D0" w14:textId="77777777" w:rsidR="001E6C28" w:rsidRPr="006D7E86" w:rsidRDefault="001F0F35" w:rsidP="00062C90">
      <w:pPr>
        <w:pStyle w:val="Heading3"/>
        <w:numPr>
          <w:ilvl w:val="0"/>
          <w:numId w:val="38"/>
        </w:numPr>
      </w:pPr>
      <w:r w:rsidRPr="006D7E86"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59611745" w14:textId="77777777" w:rsidR="003F0D12" w:rsidRPr="006D7E86" w:rsidRDefault="003F0D12" w:rsidP="00062C90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7CC6A2AE" w14:textId="77777777" w:rsidR="001F0F35" w:rsidRPr="006D7E86" w:rsidRDefault="003F0D12" w:rsidP="00062C90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6B5BEDA3" w14:textId="30F3468A" w:rsidR="001E6C28" w:rsidRPr="00370A38" w:rsidRDefault="004510AB" w:rsidP="006D7E86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40B86CF1" w14:textId="1BAA9E04" w:rsidR="0003205C" w:rsidRPr="006D7E86" w:rsidRDefault="0003205C" w:rsidP="00062C90">
      <w:pPr>
        <w:pStyle w:val="Heading3"/>
      </w:pPr>
      <w:r w:rsidRPr="006D7E86">
        <w:t xml:space="preserve">The </w:t>
      </w:r>
      <w:r w:rsidR="0015448D" w:rsidRPr="006D7E86">
        <w:t>product</w:t>
      </w:r>
      <w:r w:rsidRPr="006D7E86">
        <w:t xml:space="preserve"> shall utilize </w:t>
      </w:r>
      <w:r w:rsidR="00062C90">
        <w:t>a minimum of (15) 3-4W</w:t>
      </w:r>
      <w:r w:rsidR="00EE7D70" w:rsidRPr="006D7E86">
        <w:t xml:space="preserve"> </w:t>
      </w:r>
      <w:r w:rsidRPr="006D7E86">
        <w:t>LED emitters</w:t>
      </w:r>
      <w:r w:rsidR="009D3B64" w:rsidRPr="006D7E86">
        <w:t>.</w:t>
      </w:r>
    </w:p>
    <w:p w14:paraId="473575D6" w14:textId="5211D31A" w:rsidR="009F18EA" w:rsidRDefault="0003205C" w:rsidP="00266E92">
      <w:pPr>
        <w:pStyle w:val="Heading4"/>
        <w:numPr>
          <w:ilvl w:val="0"/>
          <w:numId w:val="7"/>
        </w:numPr>
      </w:pPr>
      <w:r w:rsidRPr="00E744FA">
        <w:t>The</w:t>
      </w:r>
      <w:r w:rsidR="00062C90">
        <w:t xml:space="preserve">se </w:t>
      </w:r>
      <w:r w:rsidRPr="00E744FA">
        <w:t>emitters shall</w:t>
      </w:r>
      <w:r w:rsidR="0068199F" w:rsidRPr="00E744FA">
        <w:t xml:space="preserve"> be </w:t>
      </w:r>
      <w:r w:rsidR="00E640FD" w:rsidRPr="00E744FA">
        <w:t xml:space="preserve">composed </w:t>
      </w:r>
      <w:r w:rsidR="0068199F" w:rsidRPr="00E744FA">
        <w:t>of</w:t>
      </w:r>
      <w:r w:rsidR="009F18EA">
        <w:t xml:space="preserve"> 3 Red, 3 Green, 3 Blue, 3 Amber, and 3 Lime LEDs.</w:t>
      </w:r>
    </w:p>
    <w:p w14:paraId="4D4652EE" w14:textId="77777777" w:rsidR="004E19EB" w:rsidRDefault="004E19EB" w:rsidP="004E19EB">
      <w:pPr>
        <w:pStyle w:val="Heading5"/>
        <w:numPr>
          <w:ilvl w:val="0"/>
          <w:numId w:val="0"/>
        </w:numPr>
        <w:ind w:left="3420"/>
      </w:pPr>
    </w:p>
    <w:p w14:paraId="6E4F6FB2" w14:textId="481419AA" w:rsidR="009F18EA" w:rsidRDefault="004E19EB" w:rsidP="00062C90">
      <w:pPr>
        <w:pStyle w:val="Heading6"/>
        <w:numPr>
          <w:ilvl w:val="0"/>
          <w:numId w:val="39"/>
        </w:numPr>
      </w:pPr>
      <w:r>
        <w:t xml:space="preserve">The </w:t>
      </w:r>
      <w:r w:rsidR="009F2217">
        <w:t>color rendering index (</w:t>
      </w:r>
      <w:r>
        <w:t>CRI</w:t>
      </w:r>
      <w:r w:rsidR="009F2217">
        <w:t>)</w:t>
      </w:r>
      <w:r>
        <w:t xml:space="preserve"> shall be</w:t>
      </w:r>
      <w:r w:rsidR="00F52BFB">
        <w:t xml:space="preserve">: </w:t>
      </w:r>
      <w:r w:rsidR="009F18EA">
        <w:t>84.9 at 3211</w:t>
      </w:r>
      <w:r w:rsidR="00180313">
        <w:t xml:space="preserve"> </w:t>
      </w:r>
      <w:r w:rsidR="009F18EA">
        <w:t>K and 81.7 at 5590</w:t>
      </w:r>
      <w:r w:rsidR="00180313">
        <w:t xml:space="preserve"> </w:t>
      </w:r>
      <w:r w:rsidR="009F18EA">
        <w:t>K</w:t>
      </w:r>
    </w:p>
    <w:p w14:paraId="75A31F89" w14:textId="3D87884A" w:rsidR="006D7E86" w:rsidRDefault="004E19EB" w:rsidP="00062C90">
      <w:pPr>
        <w:pStyle w:val="Heading3"/>
      </w:pPr>
      <w:r w:rsidRPr="00F52BFB">
        <w:t xml:space="preserve">The </w:t>
      </w:r>
      <w:r w:rsidR="006D671E">
        <w:t xml:space="preserve">product shall be able to provide </w:t>
      </w:r>
      <w:r w:rsidRPr="00F52BFB">
        <w:t>TM</w:t>
      </w:r>
      <w:r w:rsidR="00CF7432">
        <w:t xml:space="preserve"> </w:t>
      </w:r>
      <w:r w:rsidRPr="00F52BFB">
        <w:t>30</w:t>
      </w:r>
      <w:r w:rsidR="00CF7432">
        <w:t>-1</w:t>
      </w:r>
      <w:r w:rsidR="006D671E">
        <w:t>8</w:t>
      </w:r>
      <w:r w:rsidRPr="00F52BFB">
        <w:t xml:space="preserve"> </w:t>
      </w:r>
      <w:r w:rsidR="006D671E">
        <w:t xml:space="preserve">scores </w:t>
      </w:r>
      <w:r w:rsidR="00F465EA">
        <w:t xml:space="preserve">of: </w:t>
      </w:r>
      <w:r w:rsidR="00062C90">
        <w:t xml:space="preserve">with a Color Fidelity value of Rf 85.3 with a Gamut of </w:t>
      </w:r>
      <w:proofErr w:type="spellStart"/>
      <w:r w:rsidR="00062C90">
        <w:t>Rg</w:t>
      </w:r>
      <w:proofErr w:type="spellEnd"/>
      <w:r w:rsidR="00062C90">
        <w:t xml:space="preserve"> 113.4 at 3211</w:t>
      </w:r>
      <w:r w:rsidR="00180313">
        <w:t xml:space="preserve"> </w:t>
      </w:r>
      <w:r w:rsidR="00062C90">
        <w:t xml:space="preserve">K and Color Fidelity value of Rf 79.7 with a Gamut of </w:t>
      </w:r>
      <w:proofErr w:type="spellStart"/>
      <w:r w:rsidR="00062C90">
        <w:t>Rg</w:t>
      </w:r>
      <w:proofErr w:type="spellEnd"/>
      <w:r w:rsidR="00062C90">
        <w:t xml:space="preserve"> 105.2 at 5590</w:t>
      </w:r>
      <w:r w:rsidR="00180313">
        <w:t xml:space="preserve"> </w:t>
      </w:r>
      <w:r w:rsidR="00062C90">
        <w:t>K</w:t>
      </w:r>
    </w:p>
    <w:p w14:paraId="0DFDC907" w14:textId="566C4CF7" w:rsidR="006D7E86" w:rsidRPr="006D7E86" w:rsidRDefault="006D7E86" w:rsidP="00266E92">
      <w:pPr>
        <w:pStyle w:val="Heading8"/>
        <w:numPr>
          <w:ilvl w:val="0"/>
          <w:numId w:val="39"/>
        </w:numPr>
        <w:jc w:val="both"/>
      </w:pPr>
      <w:r>
        <w:t>The color temperature shall be 2800°</w:t>
      </w:r>
      <w:r w:rsidR="00180313">
        <w:t xml:space="preserve"> </w:t>
      </w:r>
      <w:r>
        <w:t>K to 6500°</w:t>
      </w:r>
      <w:r w:rsidR="00180313">
        <w:t xml:space="preserve"> </w:t>
      </w:r>
      <w:r>
        <w:t xml:space="preserve">K </w:t>
      </w:r>
    </w:p>
    <w:p w14:paraId="5C15C791" w14:textId="50104762" w:rsidR="0035518E" w:rsidRPr="00370A38" w:rsidRDefault="004510AB" w:rsidP="006D7E86">
      <w:pPr>
        <w:pStyle w:val="Heading2"/>
        <w:rPr>
          <w:b/>
          <w:bCs/>
        </w:rPr>
      </w:pPr>
      <w:r w:rsidRPr="00E744FA">
        <w:t>Dimming</w:t>
      </w:r>
      <w:r w:rsidR="00370A38">
        <w:t xml:space="preserve"> </w:t>
      </w:r>
    </w:p>
    <w:p w14:paraId="4A95DE17" w14:textId="4033CEAD" w:rsidR="009F0B5A" w:rsidRPr="00062C90" w:rsidRDefault="000949BB" w:rsidP="00062C90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7275FF14" w14:textId="3D45E1FD" w:rsidR="00FB2BAB" w:rsidRPr="00370A38" w:rsidRDefault="00FB2BAB" w:rsidP="00062C90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33C7A398" w14:textId="3CFB6F5E" w:rsidR="000949BB" w:rsidRPr="00370A38" w:rsidRDefault="000949BB" w:rsidP="00062C90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0CDBC57B" w14:textId="226CE422" w:rsidR="000949BB" w:rsidRPr="00A715B2" w:rsidRDefault="000949BB" w:rsidP="00062C90">
      <w:pPr>
        <w:pStyle w:val="Heading3"/>
        <w:rPr>
          <w:b/>
          <w:bCs/>
        </w:rPr>
      </w:pPr>
      <w:r w:rsidRPr="00370A38">
        <w:t>The LED system shall be digitally driven using high-speed pulse width modulation (PWM)</w:t>
      </w:r>
      <w:r w:rsidR="0033059C" w:rsidRPr="00370A38">
        <w:t>.</w:t>
      </w:r>
      <w:r w:rsidR="00A715B2">
        <w:t xml:space="preserve"> </w:t>
      </w:r>
    </w:p>
    <w:p w14:paraId="6633A931" w14:textId="77777777" w:rsidR="000949BB" w:rsidRPr="00370A38" w:rsidRDefault="000949BB" w:rsidP="00062C90">
      <w:pPr>
        <w:pStyle w:val="Heading3"/>
      </w:pPr>
      <w:r w:rsidRPr="00370A38">
        <w:t xml:space="preserve">LED control shall be compatible </w:t>
      </w:r>
      <w:r w:rsidR="00C112C1" w:rsidRPr="00370A38">
        <w:t xml:space="preserve">with </w:t>
      </w:r>
      <w:r w:rsidRPr="00370A38">
        <w:t>broadcast equipment</w:t>
      </w:r>
      <w:r w:rsidR="00C112C1" w:rsidRPr="00370A38">
        <w:t xml:space="preserve"> in the following ways:</w:t>
      </w:r>
    </w:p>
    <w:p w14:paraId="66EEAEC4" w14:textId="1F10BD3D" w:rsidR="000949BB" w:rsidRPr="00A715B2" w:rsidRDefault="000949BB" w:rsidP="00062C90">
      <w:pPr>
        <w:pStyle w:val="Heading3"/>
        <w:numPr>
          <w:ilvl w:val="1"/>
          <w:numId w:val="40"/>
        </w:numPr>
        <w:rPr>
          <w:b/>
          <w:bCs/>
        </w:rPr>
      </w:pPr>
      <w:r w:rsidRPr="00370A38">
        <w:t>PWM control of LED levels shall be imperceptible to video cameras and related equipment</w:t>
      </w:r>
      <w:r w:rsidR="0033059C" w:rsidRPr="00370A38">
        <w:t>.</w:t>
      </w:r>
      <w:r w:rsidR="00A715B2">
        <w:t xml:space="preserve"> </w:t>
      </w:r>
    </w:p>
    <w:p w14:paraId="194D1870" w14:textId="0CFE0A01" w:rsidR="00857485" w:rsidRDefault="00FB2BAB" w:rsidP="000C05F4">
      <w:pPr>
        <w:pStyle w:val="Heading3"/>
        <w:keepNext w:val="0"/>
        <w:keepLines w:val="0"/>
        <w:numPr>
          <w:ilvl w:val="1"/>
          <w:numId w:val="40"/>
        </w:numPr>
      </w:pPr>
      <w:r w:rsidRPr="00A715B2">
        <w:t xml:space="preserve">PWM shall be capable of being set </w:t>
      </w:r>
      <w:r w:rsidR="0033059C" w:rsidRPr="00A715B2">
        <w:t xml:space="preserve">on the control </w:t>
      </w:r>
      <w:r w:rsidRPr="00A715B2">
        <w:t xml:space="preserve">via </w:t>
      </w:r>
      <w:r w:rsidR="0038305D" w:rsidRPr="00A715B2">
        <w:t xml:space="preserve">on board controls or via </w:t>
      </w:r>
      <w:r w:rsidRPr="00A715B2">
        <w:t xml:space="preserve">RDM </w:t>
      </w:r>
      <w:r w:rsidR="00E704A2" w:rsidRPr="00A715B2">
        <w:t>from</w:t>
      </w:r>
      <w:r w:rsidRPr="00A715B2">
        <w:t xml:space="preserve"> </w:t>
      </w:r>
      <w:r w:rsidR="00F465EA">
        <w:t>600</w:t>
      </w:r>
      <w:r w:rsidR="00846398" w:rsidRPr="00062C90">
        <w:rPr>
          <w:b/>
          <w:bCs/>
        </w:rPr>
        <w:t xml:space="preserve"> </w:t>
      </w:r>
      <w:r w:rsidR="00E26BBC" w:rsidRPr="00A715B2">
        <w:t>H</w:t>
      </w:r>
      <w:r w:rsidR="0068199F" w:rsidRPr="00A715B2">
        <w:t>z</w:t>
      </w:r>
      <w:r w:rsidR="00846398" w:rsidRPr="00A715B2">
        <w:t xml:space="preserve">, </w:t>
      </w:r>
      <w:r w:rsidR="00F465EA">
        <w:t xml:space="preserve">1,200 Hz, 2,000 Hz, 4,000 Hz, 6,000 Hz </w:t>
      </w:r>
      <w:r w:rsidR="00062C90">
        <w:t xml:space="preserve">and </w:t>
      </w:r>
      <w:r w:rsidR="00F465EA">
        <w:t>15,000 Hz</w:t>
      </w:r>
      <w:r w:rsidR="00062C90">
        <w:t>.</w:t>
      </w:r>
    </w:p>
    <w:p w14:paraId="3DAF2E2B" w14:textId="77777777" w:rsidR="00857485" w:rsidRPr="00E744FA" w:rsidRDefault="00857485" w:rsidP="006D7E86">
      <w:pPr>
        <w:pStyle w:val="Heading2"/>
      </w:pPr>
      <w:r w:rsidRPr="00E744FA">
        <w:lastRenderedPageBreak/>
        <w:t>REQUIRED FEATURE SET</w:t>
      </w:r>
    </w:p>
    <w:p w14:paraId="048B0B48" w14:textId="63588CBE" w:rsidR="00857485" w:rsidRPr="00F465EA" w:rsidRDefault="00857485" w:rsidP="00062C90">
      <w:pPr>
        <w:pStyle w:val="Heading3"/>
        <w:numPr>
          <w:ilvl w:val="0"/>
          <w:numId w:val="41"/>
        </w:numPr>
      </w:pPr>
      <w:r w:rsidRPr="00E744FA">
        <w:t xml:space="preserve">The product shall offer </w:t>
      </w:r>
      <w:r w:rsidR="00062C90">
        <w:t>manual</w:t>
      </w:r>
      <w:r w:rsidR="00F465EA">
        <w:t xml:space="preserve"> zoom</w:t>
      </w:r>
    </w:p>
    <w:p w14:paraId="653C6C98" w14:textId="55D1B741" w:rsidR="00857485" w:rsidRPr="00F465EA" w:rsidRDefault="00857485" w:rsidP="00062C90">
      <w:pPr>
        <w:pStyle w:val="Heading3"/>
        <w:numPr>
          <w:ilvl w:val="0"/>
          <w:numId w:val="41"/>
        </w:numPr>
        <w:rPr>
          <w:b/>
          <w:bCs/>
        </w:rPr>
      </w:pPr>
      <w:r w:rsidRPr="00F465EA">
        <w:t xml:space="preserve">The product shall offer </w:t>
      </w:r>
      <w:r w:rsidR="00097036">
        <w:t>a user selectable Red Shift function to mimic conventional dimming</w:t>
      </w:r>
    </w:p>
    <w:p w14:paraId="5A1F0033" w14:textId="58D5DB0A" w:rsidR="00857485" w:rsidRPr="00F465EA" w:rsidRDefault="00857485" w:rsidP="00062C90">
      <w:pPr>
        <w:pStyle w:val="Heading3"/>
        <w:numPr>
          <w:ilvl w:val="0"/>
          <w:numId w:val="41"/>
        </w:numPr>
        <w:rPr>
          <w:b/>
          <w:bCs/>
        </w:rPr>
      </w:pPr>
      <w:r w:rsidRPr="00F465EA">
        <w:t xml:space="preserve">The product shall offer </w:t>
      </w:r>
      <w:bookmarkStart w:id="0" w:name="_Hlk69468979"/>
      <w:r w:rsidR="00097036">
        <w:t>a Virtual Color Wheel with more than 30 premixed colors.</w:t>
      </w:r>
      <w:bookmarkEnd w:id="0"/>
    </w:p>
    <w:p w14:paraId="745BAFCE" w14:textId="77777777" w:rsidR="00097036" w:rsidRPr="00F66F5F" w:rsidRDefault="00097036" w:rsidP="00097036">
      <w:pPr>
        <w:pStyle w:val="Heading4"/>
        <w:numPr>
          <w:ilvl w:val="0"/>
          <w:numId w:val="41"/>
        </w:numPr>
      </w:pPr>
      <w:bookmarkStart w:id="1" w:name="_Hlk69459163"/>
      <w:r>
        <w:t>The product shall offer 10 user selectable Color Temperature settings.</w:t>
      </w:r>
    </w:p>
    <w:bookmarkEnd w:id="1"/>
    <w:p w14:paraId="72577D77" w14:textId="77777777" w:rsidR="00857485" w:rsidRPr="00B57C73" w:rsidRDefault="00857485" w:rsidP="00062C90">
      <w:pPr>
        <w:pStyle w:val="Heading3"/>
        <w:numPr>
          <w:ilvl w:val="0"/>
          <w:numId w:val="41"/>
        </w:numPr>
      </w:pPr>
      <w:r>
        <w:t>Products without the required feature set described above shall not be acceptable.</w:t>
      </w:r>
    </w:p>
    <w:p w14:paraId="21752F60" w14:textId="77777777" w:rsidR="00857485" w:rsidRPr="005E7B09" w:rsidRDefault="00857485" w:rsidP="006D7E86">
      <w:pPr>
        <w:pStyle w:val="Heading2"/>
      </w:pPr>
      <w:r w:rsidRPr="005E7B09">
        <w:t>Control and User interface</w:t>
      </w:r>
    </w:p>
    <w:p w14:paraId="27A73424" w14:textId="4FA265D2" w:rsidR="00857485" w:rsidRPr="005E7B09" w:rsidRDefault="00857485" w:rsidP="00062C90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>USITT DMX 512A-compatible via in and thru</w:t>
      </w:r>
      <w:r w:rsidR="007567C0">
        <w:t xml:space="preserve"> 3- and</w:t>
      </w:r>
      <w:r w:rsidR="00384113">
        <w:t>/or</w:t>
      </w:r>
      <w:r w:rsidR="007567C0">
        <w:t xml:space="preserve"> 5-Pin XLR DMX </w:t>
      </w:r>
      <w:r w:rsidR="00C3268A">
        <w:t>C</w:t>
      </w:r>
      <w:r>
        <w:t>onnectors.</w:t>
      </w:r>
    </w:p>
    <w:p w14:paraId="548820BE" w14:textId="0AAC43E3" w:rsidR="00857485" w:rsidRDefault="00857485" w:rsidP="00062C90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DMX, RDM</w:t>
      </w:r>
      <w:r w:rsidR="00384113">
        <w:t xml:space="preserve">. </w:t>
      </w:r>
    </w:p>
    <w:p w14:paraId="055D06CC" w14:textId="77777777" w:rsidR="00857485" w:rsidRPr="005E7B09" w:rsidRDefault="00857485" w:rsidP="00062C90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5CDA778E" w14:textId="77777777" w:rsidR="00857485" w:rsidRPr="005E7B09" w:rsidRDefault="00857485" w:rsidP="00266E92">
      <w:pPr>
        <w:pStyle w:val="Heading4"/>
        <w:numPr>
          <w:ilvl w:val="0"/>
          <w:numId w:val="8"/>
        </w:numPr>
        <w:tabs>
          <w:tab w:val="num" w:pos="360"/>
        </w:tabs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44296C4F" w14:textId="77777777" w:rsidR="00857485" w:rsidRPr="002608CE" w:rsidRDefault="00857485" w:rsidP="00857485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042CF7DB" w14:textId="77777777" w:rsidR="00857485" w:rsidRPr="005E7B09" w:rsidRDefault="00857485" w:rsidP="00857485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003A9CB8" w14:textId="4A483329" w:rsidR="0071305A" w:rsidRPr="006820E8" w:rsidRDefault="0071305A" w:rsidP="00062C90">
      <w:pPr>
        <w:pStyle w:val="Heading3"/>
        <w:numPr>
          <w:ilvl w:val="0"/>
          <w:numId w:val="42"/>
        </w:numPr>
      </w:pPr>
      <w:r w:rsidRPr="002608CE">
        <w:t xml:space="preserve">The </w:t>
      </w:r>
      <w:r>
        <w:t>product</w:t>
      </w:r>
      <w:r w:rsidRPr="002608CE">
        <w:t xml:space="preserve"> shall be equipped with an </w:t>
      </w:r>
      <w:r w:rsidR="00384113">
        <w:t>LED</w:t>
      </w:r>
      <w:r w:rsidRPr="006820E8">
        <w:t xml:space="preserve"> display with </w:t>
      </w:r>
      <w:r w:rsidR="00384113">
        <w:t>2</w:t>
      </w:r>
      <w:r w:rsidRPr="006820E8">
        <w:t xml:space="preserve"> lines of text.</w:t>
      </w:r>
    </w:p>
    <w:p w14:paraId="639AF8E9" w14:textId="3BE59B09" w:rsidR="0071305A" w:rsidRPr="00C16B96" w:rsidRDefault="0071305A" w:rsidP="00062C90">
      <w:pPr>
        <w:pStyle w:val="Heading3"/>
        <w:numPr>
          <w:ilvl w:val="0"/>
          <w:numId w:val="42"/>
        </w:numPr>
      </w:pPr>
      <w:r w:rsidRPr="00C16B96">
        <w:t>The product shall be equipped with a</w:t>
      </w:r>
      <w:r w:rsidR="00384113">
        <w:t xml:space="preserve"> 4-</w:t>
      </w:r>
      <w:r w:rsidRPr="006820E8">
        <w:t>button</w:t>
      </w:r>
      <w:r w:rsidRPr="00C16B96">
        <w:t xml:space="preserve"> user-interface.</w:t>
      </w:r>
    </w:p>
    <w:p w14:paraId="4B4BFA15" w14:textId="7D0B904C" w:rsidR="0071305A" w:rsidRPr="00C3268A" w:rsidRDefault="0071305A" w:rsidP="00062C90">
      <w:pPr>
        <w:pStyle w:val="Heading3"/>
        <w:numPr>
          <w:ilvl w:val="0"/>
          <w:numId w:val="42"/>
        </w:numPr>
      </w:pPr>
      <w:r w:rsidRPr="00C16B96">
        <w:t xml:space="preserve">The product shall offer </w:t>
      </w:r>
      <w:r w:rsidRPr="006820E8">
        <w:t>RGBAL</w:t>
      </w:r>
      <w:r w:rsidRPr="00C16B96">
        <w:t xml:space="preserve">, </w:t>
      </w:r>
      <w:r>
        <w:t>d</w:t>
      </w:r>
      <w:r w:rsidRPr="00C16B96">
        <w:t xml:space="preserve">irect and </w:t>
      </w:r>
      <w:r>
        <w:t>s</w:t>
      </w:r>
      <w:r w:rsidRPr="00C16B96">
        <w:t xml:space="preserve">ingle </w:t>
      </w:r>
      <w:r>
        <w:t>c</w:t>
      </w:r>
      <w:r w:rsidRPr="00C16B96">
        <w:t>hannel control</w:t>
      </w:r>
      <w:r w:rsidR="00384113">
        <w:t>.</w:t>
      </w:r>
    </w:p>
    <w:p w14:paraId="3CC5CE06" w14:textId="10C9796E" w:rsidR="0071305A" w:rsidRPr="006820E8" w:rsidRDefault="0071305A" w:rsidP="00062C90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provided.</w:t>
      </w:r>
    </w:p>
    <w:p w14:paraId="0B7D8038" w14:textId="77777777" w:rsidR="0071305A" w:rsidRPr="00C16B96" w:rsidRDefault="0071305A" w:rsidP="00062C90">
      <w:pPr>
        <w:pStyle w:val="Heading3"/>
        <w:numPr>
          <w:ilvl w:val="0"/>
          <w:numId w:val="42"/>
        </w:numPr>
      </w:pPr>
      <w:r w:rsidRPr="00C16B96">
        <w:t>The product shall offer stand-alone functionality eliminating the need for a console.</w:t>
      </w:r>
    </w:p>
    <w:p w14:paraId="68AC951F" w14:textId="4AA6F546" w:rsidR="0071305A" w:rsidRPr="00C16B96" w:rsidRDefault="0071305A" w:rsidP="00266E92">
      <w:pPr>
        <w:pStyle w:val="Heading4"/>
        <w:numPr>
          <w:ilvl w:val="0"/>
          <w:numId w:val="9"/>
        </w:numPr>
        <w:tabs>
          <w:tab w:val="num" w:pos="360"/>
        </w:tabs>
      </w:pPr>
      <w:r w:rsidRPr="00C16B96">
        <w:t xml:space="preserve">Product shall ship with </w:t>
      </w:r>
      <w:r w:rsidR="00384113">
        <w:t>31</w:t>
      </w:r>
      <w:r w:rsidRPr="00C16B96">
        <w:t xml:space="preserve"> preset colors accessible as a stand-alone feature.</w:t>
      </w:r>
    </w:p>
    <w:p w14:paraId="3FE1A99E" w14:textId="1865B58F" w:rsidR="0071305A" w:rsidRPr="00C16B96" w:rsidRDefault="0071305A" w:rsidP="0071305A">
      <w:pPr>
        <w:pStyle w:val="Heading4"/>
      </w:pPr>
      <w:r w:rsidRPr="00C16B96">
        <w:t xml:space="preserve">Product shall ship with </w:t>
      </w:r>
      <w:r w:rsidR="00384113">
        <w:t>5</w:t>
      </w:r>
      <w:r w:rsidRPr="00C3268A">
        <w:t xml:space="preserve"> </w:t>
      </w:r>
      <w:r w:rsidRPr="00C16B96">
        <w:t>auto sequences with speed control accessible as a stand-alone feature.</w:t>
      </w:r>
    </w:p>
    <w:p w14:paraId="4F34E6B1" w14:textId="77777777" w:rsidR="0071305A" w:rsidRPr="002608CE" w:rsidRDefault="0071305A" w:rsidP="0071305A">
      <w:pPr>
        <w:pStyle w:val="Heading4"/>
      </w:pPr>
      <w:r w:rsidRPr="00C16B96">
        <w:t>Product can be linked together with standard DMX cables</w:t>
      </w:r>
      <w:r w:rsidRPr="002608CE">
        <w:t xml:space="preserve"> and controlled from designated master </w:t>
      </w:r>
      <w:r>
        <w:t>product.</w:t>
      </w:r>
    </w:p>
    <w:p w14:paraId="3B82FB67" w14:textId="77777777" w:rsidR="0071305A" w:rsidRDefault="0071305A" w:rsidP="0071305A">
      <w:pPr>
        <w:pStyle w:val="Heading4"/>
      </w:pPr>
      <w:r>
        <w:lastRenderedPageBreak/>
        <w:t>Product</w:t>
      </w:r>
      <w:r w:rsidRPr="005E7B09">
        <w:t>s without stand-alone operation features described above shall not be acceptable.</w:t>
      </w:r>
    </w:p>
    <w:p w14:paraId="2AF375DC" w14:textId="77777777" w:rsidR="0071305A" w:rsidRDefault="0071305A" w:rsidP="0071305A"/>
    <w:p w14:paraId="58FD51C9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FDC4" w14:textId="77777777" w:rsidR="00A069E5" w:rsidRDefault="00A069E5" w:rsidP="008F0AEC">
      <w:r>
        <w:separator/>
      </w:r>
    </w:p>
    <w:p w14:paraId="2F420B1E" w14:textId="77777777" w:rsidR="00A069E5" w:rsidRDefault="00A069E5" w:rsidP="008F0AEC"/>
  </w:endnote>
  <w:endnote w:type="continuationSeparator" w:id="0">
    <w:p w14:paraId="10EDD3F9" w14:textId="77777777" w:rsidR="00A069E5" w:rsidRDefault="00A069E5" w:rsidP="008F0AEC">
      <w:r>
        <w:continuationSeparator/>
      </w:r>
    </w:p>
    <w:p w14:paraId="0EE99FC6" w14:textId="77777777" w:rsidR="00A069E5" w:rsidRDefault="00A069E5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76D9" w14:textId="77777777" w:rsidR="008F0AEC" w:rsidRDefault="008F0AEC" w:rsidP="008F0AEC">
    <w:pPr>
      <w:pStyle w:val="Footer"/>
    </w:pPr>
  </w:p>
  <w:p w14:paraId="782528D0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7FC" w14:textId="77777777" w:rsidR="00180313" w:rsidRDefault="00180313" w:rsidP="0018031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6/1/2021</w:t>
    </w:r>
    <w:r>
      <w:rPr>
        <w:sz w:val="18"/>
        <w:szCs w:val="18"/>
      </w:rPr>
      <w:fldChar w:fldCharType="end"/>
    </w:r>
  </w:p>
  <w:p w14:paraId="292A792A" w14:textId="77777777" w:rsidR="00180313" w:rsidRDefault="00180313" w:rsidP="00180313">
    <w:pPr>
      <w:pStyle w:val="Footer"/>
    </w:pPr>
  </w:p>
  <w:p w14:paraId="224C8EF9" w14:textId="20259794" w:rsidR="006E444A" w:rsidRPr="00180313" w:rsidRDefault="006E444A" w:rsidP="00180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A48B" w14:textId="77777777" w:rsidR="00A069E5" w:rsidRDefault="00A069E5" w:rsidP="008F0AEC">
      <w:r>
        <w:separator/>
      </w:r>
    </w:p>
    <w:p w14:paraId="692631EC" w14:textId="77777777" w:rsidR="00A069E5" w:rsidRDefault="00A069E5" w:rsidP="008F0AEC"/>
  </w:footnote>
  <w:footnote w:type="continuationSeparator" w:id="0">
    <w:p w14:paraId="79C58A57" w14:textId="77777777" w:rsidR="00A069E5" w:rsidRDefault="00A069E5" w:rsidP="008F0AEC">
      <w:r>
        <w:continuationSeparator/>
      </w:r>
    </w:p>
    <w:p w14:paraId="2A591B07" w14:textId="77777777" w:rsidR="00A069E5" w:rsidRDefault="00A069E5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58E" w14:textId="77777777" w:rsidR="008F0AEC" w:rsidRDefault="008F0AEC" w:rsidP="008F0AEC">
    <w:pPr>
      <w:pStyle w:val="Header"/>
    </w:pPr>
  </w:p>
  <w:p w14:paraId="0ACF8C18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95B" w14:textId="77777777" w:rsidR="006E444A" w:rsidRPr="008F0AEC" w:rsidRDefault="006E444A" w:rsidP="008F0AEC">
    <w:r w:rsidRPr="008F0AEC">
      <w:t>CHAUVET PROFESSIONAL SPECIFICATIONS SHEET</w:t>
    </w:r>
  </w:p>
  <w:p w14:paraId="6F6B59E2" w14:textId="45BBF4FC" w:rsidR="006E444A" w:rsidRPr="008F0AEC" w:rsidRDefault="0077597C" w:rsidP="008F0AEC">
    <w:pPr>
      <w:rPr>
        <w:b/>
        <w:sz w:val="28"/>
      </w:rPr>
    </w:pPr>
    <w:r>
      <w:rPr>
        <w:b/>
        <w:sz w:val="28"/>
      </w:rPr>
      <w:t>Ovation F-55FC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C3AA77C"/>
    <w:lvl w:ilvl="0" w:tplc="B3E4B720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600FF"/>
    <w:multiLevelType w:val="hybridMultilevel"/>
    <w:tmpl w:val="CBD89F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727C3"/>
    <w:multiLevelType w:val="hybridMultilevel"/>
    <w:tmpl w:val="5112B9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5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7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6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7"/>
  </w:num>
  <w:num w:numId="34">
    <w:abstractNumId w:val="11"/>
  </w:num>
  <w:num w:numId="35">
    <w:abstractNumId w:val="13"/>
  </w:num>
  <w:num w:numId="36">
    <w:abstractNumId w:val="15"/>
  </w:num>
  <w:num w:numId="37">
    <w:abstractNumId w:val="19"/>
  </w:num>
  <w:num w:numId="38">
    <w:abstractNumId w:val="16"/>
  </w:num>
  <w:num w:numId="39">
    <w:abstractNumId w:val="17"/>
  </w:num>
  <w:num w:numId="40">
    <w:abstractNumId w:val="10"/>
  </w:num>
  <w:num w:numId="41">
    <w:abstractNumId w:val="22"/>
  </w:num>
  <w:num w:numId="42">
    <w:abstractNumId w:val="25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 w:numId="46">
    <w:abstractNumId w:val="23"/>
  </w:num>
  <w:num w:numId="47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7C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62C90"/>
    <w:rsid w:val="000729EC"/>
    <w:rsid w:val="00090179"/>
    <w:rsid w:val="000949BB"/>
    <w:rsid w:val="00097036"/>
    <w:rsid w:val="000976F3"/>
    <w:rsid w:val="00097B51"/>
    <w:rsid w:val="000B19BC"/>
    <w:rsid w:val="000B2B7B"/>
    <w:rsid w:val="000B45B5"/>
    <w:rsid w:val="000B4B67"/>
    <w:rsid w:val="000D3809"/>
    <w:rsid w:val="000D6418"/>
    <w:rsid w:val="000D774F"/>
    <w:rsid w:val="000E1274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6168"/>
    <w:rsid w:val="00136BC8"/>
    <w:rsid w:val="00143F38"/>
    <w:rsid w:val="00147478"/>
    <w:rsid w:val="001514A4"/>
    <w:rsid w:val="0015448D"/>
    <w:rsid w:val="001574B0"/>
    <w:rsid w:val="00162512"/>
    <w:rsid w:val="001724AC"/>
    <w:rsid w:val="00172B28"/>
    <w:rsid w:val="00180313"/>
    <w:rsid w:val="00191E4C"/>
    <w:rsid w:val="001A0060"/>
    <w:rsid w:val="001A2974"/>
    <w:rsid w:val="001A4208"/>
    <w:rsid w:val="001B2ADC"/>
    <w:rsid w:val="001B2BC0"/>
    <w:rsid w:val="001B745C"/>
    <w:rsid w:val="001D47FE"/>
    <w:rsid w:val="001D7C6D"/>
    <w:rsid w:val="001E3F3D"/>
    <w:rsid w:val="001E6C28"/>
    <w:rsid w:val="001F0F35"/>
    <w:rsid w:val="001F7EB7"/>
    <w:rsid w:val="0021294F"/>
    <w:rsid w:val="002214E7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5254"/>
    <w:rsid w:val="00290F4C"/>
    <w:rsid w:val="00291705"/>
    <w:rsid w:val="00293C9E"/>
    <w:rsid w:val="00294C6E"/>
    <w:rsid w:val="002A2AF4"/>
    <w:rsid w:val="002C0C91"/>
    <w:rsid w:val="002C6568"/>
    <w:rsid w:val="002F0C1D"/>
    <w:rsid w:val="002F79B7"/>
    <w:rsid w:val="00310CFE"/>
    <w:rsid w:val="00322471"/>
    <w:rsid w:val="0033059C"/>
    <w:rsid w:val="00330E02"/>
    <w:rsid w:val="00335F94"/>
    <w:rsid w:val="00337108"/>
    <w:rsid w:val="00344AC1"/>
    <w:rsid w:val="003467C6"/>
    <w:rsid w:val="00352AB2"/>
    <w:rsid w:val="0035518E"/>
    <w:rsid w:val="00370A38"/>
    <w:rsid w:val="00374C43"/>
    <w:rsid w:val="00376101"/>
    <w:rsid w:val="003810E5"/>
    <w:rsid w:val="0038305D"/>
    <w:rsid w:val="00384113"/>
    <w:rsid w:val="00385811"/>
    <w:rsid w:val="003A2972"/>
    <w:rsid w:val="003A4285"/>
    <w:rsid w:val="003B16FB"/>
    <w:rsid w:val="003B4AB2"/>
    <w:rsid w:val="003C6DF0"/>
    <w:rsid w:val="003C7BA3"/>
    <w:rsid w:val="003D4190"/>
    <w:rsid w:val="003E1C7C"/>
    <w:rsid w:val="003F0D12"/>
    <w:rsid w:val="00400F20"/>
    <w:rsid w:val="0040371F"/>
    <w:rsid w:val="004067C8"/>
    <w:rsid w:val="00406DE8"/>
    <w:rsid w:val="00411417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76A3"/>
    <w:rsid w:val="004C2F2D"/>
    <w:rsid w:val="004C75C4"/>
    <w:rsid w:val="004E19EB"/>
    <w:rsid w:val="0050406D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84C10"/>
    <w:rsid w:val="00591341"/>
    <w:rsid w:val="00594251"/>
    <w:rsid w:val="00594CB1"/>
    <w:rsid w:val="00596957"/>
    <w:rsid w:val="005A475C"/>
    <w:rsid w:val="005B11B9"/>
    <w:rsid w:val="005C088D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CB9"/>
    <w:rsid w:val="00666A75"/>
    <w:rsid w:val="00666E63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7597C"/>
    <w:rsid w:val="00782053"/>
    <w:rsid w:val="00787514"/>
    <w:rsid w:val="007925C8"/>
    <w:rsid w:val="007941F2"/>
    <w:rsid w:val="007A15FE"/>
    <w:rsid w:val="007A2514"/>
    <w:rsid w:val="007A733F"/>
    <w:rsid w:val="007C1B84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208F3"/>
    <w:rsid w:val="00827FB2"/>
    <w:rsid w:val="008307D4"/>
    <w:rsid w:val="008330D3"/>
    <w:rsid w:val="008332D3"/>
    <w:rsid w:val="00833A09"/>
    <w:rsid w:val="00834522"/>
    <w:rsid w:val="00840123"/>
    <w:rsid w:val="00844EBB"/>
    <w:rsid w:val="00846398"/>
    <w:rsid w:val="008517E0"/>
    <w:rsid w:val="00857485"/>
    <w:rsid w:val="00861DDC"/>
    <w:rsid w:val="00873FBE"/>
    <w:rsid w:val="00874367"/>
    <w:rsid w:val="008764BB"/>
    <w:rsid w:val="008839CE"/>
    <w:rsid w:val="008945BE"/>
    <w:rsid w:val="00895E22"/>
    <w:rsid w:val="008A130D"/>
    <w:rsid w:val="008A17E1"/>
    <w:rsid w:val="008A7A13"/>
    <w:rsid w:val="008B42AD"/>
    <w:rsid w:val="008D2EDD"/>
    <w:rsid w:val="008D4057"/>
    <w:rsid w:val="008E1FE5"/>
    <w:rsid w:val="008E4FFA"/>
    <w:rsid w:val="008E7ABA"/>
    <w:rsid w:val="008F0AEC"/>
    <w:rsid w:val="008F6ED7"/>
    <w:rsid w:val="00902656"/>
    <w:rsid w:val="009026AB"/>
    <w:rsid w:val="00902728"/>
    <w:rsid w:val="00902B3D"/>
    <w:rsid w:val="0090311F"/>
    <w:rsid w:val="009054EA"/>
    <w:rsid w:val="00915190"/>
    <w:rsid w:val="009315B8"/>
    <w:rsid w:val="0093163D"/>
    <w:rsid w:val="00931A81"/>
    <w:rsid w:val="00934366"/>
    <w:rsid w:val="00937A5C"/>
    <w:rsid w:val="00937AF0"/>
    <w:rsid w:val="00941CAB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18EA"/>
    <w:rsid w:val="009F2217"/>
    <w:rsid w:val="009F4085"/>
    <w:rsid w:val="009F4109"/>
    <w:rsid w:val="009F53D9"/>
    <w:rsid w:val="00A024DE"/>
    <w:rsid w:val="00A069E5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A73E9"/>
    <w:rsid w:val="00AB3DA4"/>
    <w:rsid w:val="00AC7BC0"/>
    <w:rsid w:val="00AD12AF"/>
    <w:rsid w:val="00AD1816"/>
    <w:rsid w:val="00AD72FB"/>
    <w:rsid w:val="00AE251F"/>
    <w:rsid w:val="00AE286C"/>
    <w:rsid w:val="00AE630D"/>
    <w:rsid w:val="00AF7438"/>
    <w:rsid w:val="00AF7497"/>
    <w:rsid w:val="00B01CC1"/>
    <w:rsid w:val="00B07941"/>
    <w:rsid w:val="00B11EC1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4D45"/>
    <w:rsid w:val="00BB6A04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42C7A"/>
    <w:rsid w:val="00C4621F"/>
    <w:rsid w:val="00C502CE"/>
    <w:rsid w:val="00C55A66"/>
    <w:rsid w:val="00C709FB"/>
    <w:rsid w:val="00C718CD"/>
    <w:rsid w:val="00C76361"/>
    <w:rsid w:val="00C901C1"/>
    <w:rsid w:val="00CA73FE"/>
    <w:rsid w:val="00CC4814"/>
    <w:rsid w:val="00CC4A35"/>
    <w:rsid w:val="00CC5AA8"/>
    <w:rsid w:val="00CC6B2C"/>
    <w:rsid w:val="00CD1950"/>
    <w:rsid w:val="00CD3BDE"/>
    <w:rsid w:val="00CD6E1E"/>
    <w:rsid w:val="00CD7802"/>
    <w:rsid w:val="00CF40F5"/>
    <w:rsid w:val="00CF4AD0"/>
    <w:rsid w:val="00CF6202"/>
    <w:rsid w:val="00CF7432"/>
    <w:rsid w:val="00D0572A"/>
    <w:rsid w:val="00D1130A"/>
    <w:rsid w:val="00D2425A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3554"/>
    <w:rsid w:val="00D94D61"/>
    <w:rsid w:val="00DA7FD1"/>
    <w:rsid w:val="00DB0B4F"/>
    <w:rsid w:val="00DB1A91"/>
    <w:rsid w:val="00DB1CAB"/>
    <w:rsid w:val="00DB21C7"/>
    <w:rsid w:val="00DB4FF6"/>
    <w:rsid w:val="00DB7ED3"/>
    <w:rsid w:val="00DC0A0A"/>
    <w:rsid w:val="00DC231D"/>
    <w:rsid w:val="00DD61D0"/>
    <w:rsid w:val="00DD7E09"/>
    <w:rsid w:val="00DD7E92"/>
    <w:rsid w:val="00DE25A2"/>
    <w:rsid w:val="00DE30E1"/>
    <w:rsid w:val="00DE6EB6"/>
    <w:rsid w:val="00E036CB"/>
    <w:rsid w:val="00E05AD3"/>
    <w:rsid w:val="00E141AF"/>
    <w:rsid w:val="00E26BBC"/>
    <w:rsid w:val="00E30E89"/>
    <w:rsid w:val="00E40899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A3382"/>
    <w:rsid w:val="00EB0485"/>
    <w:rsid w:val="00EB3B83"/>
    <w:rsid w:val="00EB480D"/>
    <w:rsid w:val="00EB7F78"/>
    <w:rsid w:val="00EC6B6A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962"/>
    <w:rsid w:val="00F103FD"/>
    <w:rsid w:val="00F16FBD"/>
    <w:rsid w:val="00F221C0"/>
    <w:rsid w:val="00F337FC"/>
    <w:rsid w:val="00F34395"/>
    <w:rsid w:val="00F4267A"/>
    <w:rsid w:val="00F42D57"/>
    <w:rsid w:val="00F465EA"/>
    <w:rsid w:val="00F52BFB"/>
    <w:rsid w:val="00F5316C"/>
    <w:rsid w:val="00F62D43"/>
    <w:rsid w:val="00F7303C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68359"/>
  <w14:defaultImageDpi w14:val="96"/>
  <w15:docId w15:val="{7B71E363-67B2-4D08-A782-C12AA4C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062C90"/>
    <w:pPr>
      <w:numPr>
        <w:numId w:val="39"/>
      </w:numPr>
      <w:spacing w:before="240" w:after="60" w:line="360" w:lineRule="auto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9F18EA"/>
    <w:pPr>
      <w:tabs>
        <w:tab w:val="num" w:pos="4032"/>
      </w:tabs>
      <w:spacing w:before="120" w:after="120"/>
      <w:ind w:left="216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2C90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F18E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61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Myra Gregory</cp:lastModifiedBy>
  <cp:revision>3</cp:revision>
  <cp:lastPrinted>2020-11-10T19:54:00Z</cp:lastPrinted>
  <dcterms:created xsi:type="dcterms:W3CDTF">2021-04-16T17:04:00Z</dcterms:created>
  <dcterms:modified xsi:type="dcterms:W3CDTF">2021-06-01T16:22:00Z</dcterms:modified>
</cp:coreProperties>
</file>